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6C" w:rsidRPr="00D2516C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7C7E88C">
            <wp:extent cx="819150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7A0" w:rsidRDefault="00FF47A0" w:rsidP="00FF4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БОБЫЛЕВСКОГО  МУНИЦИПАЛЬНОГО ОБРАЗОВАНИЯ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РОМАНОВСКОГО  МУНИЦИПАЛЬНОГО РАЙОНА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4" w:rsidRPr="004D0B14" w:rsidRDefault="009C3C62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№ 32</w:t>
      </w:r>
    </w:p>
    <w:p w:rsidR="004D0B14" w:rsidRPr="004D0B14" w:rsidRDefault="004D0B14" w:rsidP="004D0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4" w:rsidRPr="004D0B14" w:rsidRDefault="009C3C62" w:rsidP="004D0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30.12.2021</w:t>
      </w:r>
      <w:r w:rsidR="004D0B14" w:rsidRPr="004D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                                                                                                        с. Бобылевка</w:t>
      </w:r>
    </w:p>
    <w:p w:rsidR="00316A82" w:rsidRDefault="00316A82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6A82" w:rsidRDefault="00316A82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6A82" w:rsidRPr="00F13A0D" w:rsidRDefault="00F13A0D" w:rsidP="00F13A0D">
      <w:pPr>
        <w:pStyle w:val="ab"/>
        <w:rPr>
          <w:rFonts w:ascii="Times New Roman" w:hAnsi="Times New Roman" w:cs="Times New Roman"/>
          <w:b/>
        </w:rPr>
      </w:pPr>
      <w:r w:rsidRPr="00F13A0D">
        <w:rPr>
          <w:rFonts w:ascii="Times New Roman" w:hAnsi="Times New Roman" w:cs="Times New Roman"/>
          <w:b/>
        </w:rPr>
        <w:t>О внесении изменений</w:t>
      </w:r>
      <w:r w:rsidR="00316A82" w:rsidRPr="00F13A0D">
        <w:rPr>
          <w:rFonts w:ascii="Times New Roman" w:hAnsi="Times New Roman" w:cs="Times New Roman"/>
          <w:b/>
        </w:rPr>
        <w:t xml:space="preserve"> в постановление</w:t>
      </w:r>
      <w:r w:rsidR="009C3C62">
        <w:rPr>
          <w:rFonts w:ascii="Times New Roman" w:hAnsi="Times New Roman" w:cs="Times New Roman"/>
          <w:b/>
        </w:rPr>
        <w:t xml:space="preserve"> №45 от 30.12.2020</w:t>
      </w:r>
      <w:r w:rsidRPr="00F13A0D">
        <w:rPr>
          <w:rFonts w:ascii="Times New Roman" w:hAnsi="Times New Roman" w:cs="Times New Roman"/>
          <w:b/>
        </w:rPr>
        <w:t xml:space="preserve"> г.</w:t>
      </w:r>
    </w:p>
    <w:p w:rsidR="004D0B14" w:rsidRPr="00F13A0D" w:rsidRDefault="004D0B14" w:rsidP="00F13A0D">
      <w:pPr>
        <w:pStyle w:val="ab"/>
        <w:rPr>
          <w:rFonts w:ascii="Times New Roman" w:hAnsi="Times New Roman" w:cs="Times New Roman"/>
          <w:b/>
        </w:rPr>
      </w:pPr>
    </w:p>
    <w:p w:rsidR="00DF5281" w:rsidRPr="00F13A0D" w:rsidRDefault="00DF5281" w:rsidP="00F13A0D">
      <w:pPr>
        <w:pStyle w:val="ab"/>
        <w:rPr>
          <w:rFonts w:ascii="Times New Roman" w:hAnsi="Times New Roman" w:cs="Times New Roman"/>
          <w:b/>
        </w:rPr>
      </w:pPr>
      <w:r w:rsidRPr="00F13A0D">
        <w:rPr>
          <w:rFonts w:ascii="Times New Roman" w:hAnsi="Times New Roman" w:cs="Times New Roman"/>
          <w:b/>
        </w:rPr>
        <w:t xml:space="preserve">Об утверждении муниципальной программы </w:t>
      </w:r>
    </w:p>
    <w:p w:rsidR="00DF5281" w:rsidRPr="00F13A0D" w:rsidRDefault="00DF5281" w:rsidP="00F13A0D">
      <w:pPr>
        <w:pStyle w:val="ab"/>
        <w:rPr>
          <w:rFonts w:ascii="Times New Roman" w:hAnsi="Times New Roman" w:cs="Times New Roman"/>
          <w:b/>
        </w:rPr>
      </w:pPr>
      <w:r w:rsidRPr="00F13A0D">
        <w:rPr>
          <w:rFonts w:ascii="Times New Roman" w:hAnsi="Times New Roman" w:cs="Times New Roman"/>
          <w:b/>
        </w:rPr>
        <w:t>«</w:t>
      </w:r>
      <w:r w:rsidR="000938FF" w:rsidRPr="00F13A0D">
        <w:rPr>
          <w:rFonts w:ascii="Times New Roman" w:hAnsi="Times New Roman" w:cs="Times New Roman"/>
          <w:b/>
        </w:rPr>
        <w:t>Развитие местног</w:t>
      </w:r>
      <w:r w:rsidR="00F13A0D" w:rsidRPr="00F13A0D">
        <w:rPr>
          <w:rFonts w:ascii="Times New Roman" w:hAnsi="Times New Roman" w:cs="Times New Roman"/>
          <w:b/>
        </w:rPr>
        <w:t xml:space="preserve">о самоуправления  </w:t>
      </w:r>
      <w:r w:rsidR="000938FF" w:rsidRPr="00F13A0D">
        <w:rPr>
          <w:rFonts w:ascii="Times New Roman" w:hAnsi="Times New Roman" w:cs="Times New Roman"/>
          <w:b/>
        </w:rPr>
        <w:t xml:space="preserve"> в муниципальном образовании</w:t>
      </w:r>
      <w:r w:rsidRPr="00F13A0D">
        <w:rPr>
          <w:rFonts w:ascii="Times New Roman" w:hAnsi="Times New Roman" w:cs="Times New Roman"/>
          <w:b/>
        </w:rPr>
        <w:t>»</w:t>
      </w:r>
    </w:p>
    <w:p w:rsidR="00DF5281" w:rsidRPr="00F13A0D" w:rsidRDefault="00DF5281" w:rsidP="004D0B14">
      <w:pPr>
        <w:rPr>
          <w:rFonts w:ascii="Times New Roman" w:hAnsi="Times New Roman" w:cs="Times New Roman"/>
          <w:sz w:val="28"/>
          <w:szCs w:val="28"/>
        </w:rPr>
      </w:pPr>
    </w:p>
    <w:p w:rsidR="00DF5281" w:rsidRPr="00DF5281" w:rsidRDefault="00DF5281" w:rsidP="004D0B1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281"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законом от 06 октября 2003 г. № 131-ФЗ «Об общих принципах организации местного самоуправления в Российской Федерации», Уставом </w:t>
      </w:r>
      <w:r w:rsidR="004D0B14">
        <w:rPr>
          <w:rFonts w:ascii="Times New Roman" w:hAnsi="Times New Roman" w:cs="Times New Roman"/>
          <w:sz w:val="28"/>
          <w:szCs w:val="28"/>
        </w:rPr>
        <w:t>Бобылевского</w:t>
      </w:r>
      <w:r w:rsidRPr="00DF528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Романовского муниципального района Саратовской области</w:t>
      </w:r>
      <w:r w:rsidR="004D0B14">
        <w:rPr>
          <w:rFonts w:ascii="Times New Roman" w:hAnsi="Times New Roman" w:cs="Times New Roman"/>
          <w:sz w:val="28"/>
          <w:szCs w:val="28"/>
        </w:rPr>
        <w:t xml:space="preserve"> администрация Бобылевского МО РМР</w:t>
      </w:r>
    </w:p>
    <w:p w:rsidR="00DF5281" w:rsidRPr="004D0B14" w:rsidRDefault="004D0B14" w:rsidP="004D0B1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DF5281" w:rsidRPr="00DF5281">
        <w:rPr>
          <w:rFonts w:ascii="Times New Roman" w:hAnsi="Times New Roman" w:cs="Times New Roman"/>
          <w:b/>
          <w:sz w:val="28"/>
          <w:szCs w:val="28"/>
        </w:rPr>
        <w:t>:</w:t>
      </w:r>
    </w:p>
    <w:p w:rsidR="00DF5281" w:rsidRPr="00DF5281" w:rsidRDefault="009C3C62" w:rsidP="00DF5281">
      <w:pPr>
        <w:pStyle w:val="a9"/>
        <w:numPr>
          <w:ilvl w:val="0"/>
          <w:numId w:val="17"/>
        </w:numPr>
        <w:spacing w:after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DF5281" w:rsidRPr="00DF5281">
        <w:rPr>
          <w:sz w:val="28"/>
          <w:szCs w:val="28"/>
        </w:rPr>
        <w:t xml:space="preserve">муниципальную  программу </w:t>
      </w:r>
      <w:r w:rsidR="00DF5281" w:rsidRPr="000938FF">
        <w:rPr>
          <w:sz w:val="28"/>
          <w:szCs w:val="28"/>
        </w:rPr>
        <w:t>«</w:t>
      </w:r>
      <w:r w:rsidR="000938FF" w:rsidRPr="000938FF">
        <w:rPr>
          <w:sz w:val="28"/>
          <w:szCs w:val="28"/>
        </w:rPr>
        <w:t xml:space="preserve">Развитие местного самоуправления  в </w:t>
      </w:r>
      <w:r>
        <w:rPr>
          <w:sz w:val="28"/>
          <w:szCs w:val="28"/>
        </w:rPr>
        <w:t xml:space="preserve"> Бобылевском </w:t>
      </w:r>
      <w:r w:rsidR="000938FF" w:rsidRPr="000938FF">
        <w:rPr>
          <w:sz w:val="28"/>
          <w:szCs w:val="28"/>
        </w:rPr>
        <w:t>муниципальном образовании</w:t>
      </w:r>
      <w:r w:rsidR="00DF5281" w:rsidRPr="000938FF">
        <w:rPr>
          <w:sz w:val="28"/>
          <w:szCs w:val="28"/>
        </w:rPr>
        <w:t xml:space="preserve"> »</w:t>
      </w:r>
      <w:r w:rsidR="00DF5281" w:rsidRPr="000938FF">
        <w:rPr>
          <w:b/>
          <w:sz w:val="28"/>
          <w:szCs w:val="28"/>
        </w:rPr>
        <w:t xml:space="preserve"> </w:t>
      </w:r>
      <w:r w:rsidR="00434A32">
        <w:rPr>
          <w:sz w:val="28"/>
          <w:szCs w:val="28"/>
        </w:rPr>
        <w:t>согласно приложению в новой редакции.</w:t>
      </w:r>
    </w:p>
    <w:p w:rsidR="00DF5281" w:rsidRPr="00DF5281" w:rsidRDefault="009C3C62" w:rsidP="009C3C6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9C3C62">
        <w:rPr>
          <w:rFonts w:ascii="Times New Roman" w:hAnsi="Times New Roman" w:cs="Times New Roman"/>
          <w:sz w:val="28"/>
          <w:szCs w:val="28"/>
        </w:rPr>
        <w:t>подлежит</w:t>
      </w:r>
      <w:r>
        <w:rPr>
          <w:rFonts w:ascii="Times New Roman" w:hAnsi="Times New Roman" w:cs="Times New Roman"/>
          <w:sz w:val="28"/>
          <w:szCs w:val="28"/>
        </w:rPr>
        <w:t xml:space="preserve"> обнародованию в информационном </w:t>
      </w:r>
      <w:r w:rsidRPr="009C3C62">
        <w:rPr>
          <w:rFonts w:ascii="Times New Roman" w:hAnsi="Times New Roman" w:cs="Times New Roman"/>
          <w:sz w:val="28"/>
          <w:szCs w:val="28"/>
        </w:rPr>
        <w:t>сборнике «Бобылевский вестник» и размещению на официальном сайте Бобылевского муниципального образования Романовского муниципального района  Саратовской области bobilevka.ru</w:t>
      </w:r>
      <w:r w:rsidR="00DF5281" w:rsidRPr="00DF5281">
        <w:rPr>
          <w:rFonts w:ascii="Times New Roman" w:hAnsi="Times New Roman" w:cs="Times New Roman"/>
          <w:sz w:val="28"/>
          <w:szCs w:val="28"/>
        </w:rPr>
        <w:t>.</w:t>
      </w:r>
    </w:p>
    <w:p w:rsidR="00DF5281" w:rsidRPr="00DF5281" w:rsidRDefault="00DF5281" w:rsidP="00DF5281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281">
        <w:rPr>
          <w:rFonts w:ascii="Times New Roman" w:hAnsi="Times New Roman" w:cs="Times New Roman"/>
          <w:sz w:val="28"/>
          <w:szCs w:val="28"/>
        </w:rPr>
        <w:t>Настоящее постановлен</w:t>
      </w:r>
      <w:r w:rsidR="00434A32">
        <w:rPr>
          <w:rFonts w:ascii="Times New Roman" w:hAnsi="Times New Roman" w:cs="Times New Roman"/>
          <w:sz w:val="28"/>
          <w:szCs w:val="28"/>
        </w:rPr>
        <w:t>ие вступает в силу со дня его подписания.</w:t>
      </w:r>
    </w:p>
    <w:p w:rsidR="00DF5281" w:rsidRPr="00DF5281" w:rsidRDefault="00DF5281" w:rsidP="00DF5281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28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D0B14">
        <w:rPr>
          <w:rFonts w:ascii="Times New Roman" w:hAnsi="Times New Roman" w:cs="Times New Roman"/>
          <w:sz w:val="28"/>
          <w:szCs w:val="28"/>
        </w:rPr>
        <w:t>над</w:t>
      </w:r>
      <w:r w:rsidRPr="00DF52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F5281" w:rsidRPr="00DF5281" w:rsidRDefault="00DF5281" w:rsidP="00DF5281">
      <w:pPr>
        <w:rPr>
          <w:rFonts w:ascii="Times New Roman" w:hAnsi="Times New Roman" w:cs="Times New Roman"/>
          <w:b/>
          <w:sz w:val="28"/>
          <w:szCs w:val="28"/>
        </w:rPr>
      </w:pPr>
    </w:p>
    <w:p w:rsidR="00DF5281" w:rsidRPr="00DF5281" w:rsidRDefault="00DF5281" w:rsidP="00DF5281">
      <w:pPr>
        <w:rPr>
          <w:rFonts w:ascii="Times New Roman" w:hAnsi="Times New Roman" w:cs="Times New Roman"/>
          <w:b/>
          <w:sz w:val="28"/>
          <w:szCs w:val="28"/>
        </w:rPr>
      </w:pPr>
    </w:p>
    <w:p w:rsidR="00DF5281" w:rsidRPr="00AA6D62" w:rsidRDefault="00DF5281" w:rsidP="00DF52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528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4D0B14">
        <w:rPr>
          <w:rFonts w:ascii="Times New Roman" w:hAnsi="Times New Roman" w:cs="Times New Roman"/>
          <w:b/>
          <w:sz w:val="28"/>
          <w:szCs w:val="28"/>
        </w:rPr>
        <w:t>Бобылевского</w:t>
      </w:r>
    </w:p>
    <w:p w:rsidR="00DF5281" w:rsidRPr="00DF5281" w:rsidRDefault="00DF5281" w:rsidP="00DF52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5281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DF5281">
        <w:rPr>
          <w:rFonts w:ascii="Times New Roman" w:hAnsi="Times New Roman" w:cs="Times New Roman"/>
          <w:b/>
          <w:sz w:val="28"/>
          <w:szCs w:val="28"/>
        </w:rPr>
        <w:tab/>
      </w:r>
      <w:r w:rsidRPr="00DF5281">
        <w:rPr>
          <w:rFonts w:ascii="Times New Roman" w:hAnsi="Times New Roman" w:cs="Times New Roman"/>
          <w:b/>
          <w:sz w:val="28"/>
          <w:szCs w:val="28"/>
        </w:rPr>
        <w:tab/>
      </w:r>
      <w:r w:rsidRPr="00DF5281">
        <w:rPr>
          <w:rFonts w:ascii="Times New Roman" w:hAnsi="Times New Roman" w:cs="Times New Roman"/>
          <w:b/>
          <w:sz w:val="28"/>
          <w:szCs w:val="28"/>
        </w:rPr>
        <w:tab/>
      </w:r>
      <w:r w:rsidRPr="00DF528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="004D0B14">
        <w:rPr>
          <w:rFonts w:ascii="Times New Roman" w:hAnsi="Times New Roman" w:cs="Times New Roman"/>
          <w:b/>
          <w:sz w:val="28"/>
          <w:szCs w:val="28"/>
        </w:rPr>
        <w:t>А.И.Сложеникин</w:t>
      </w:r>
    </w:p>
    <w:p w:rsidR="00DF5281" w:rsidRPr="00DF5281" w:rsidRDefault="00DF5281" w:rsidP="00DF5281">
      <w:pPr>
        <w:rPr>
          <w:rFonts w:ascii="Times New Roman" w:hAnsi="Times New Roman" w:cs="Times New Roman"/>
          <w:sz w:val="28"/>
          <w:szCs w:val="28"/>
        </w:rPr>
      </w:pPr>
    </w:p>
    <w:p w:rsidR="00DF5281" w:rsidRPr="00DF5281" w:rsidRDefault="00DF5281" w:rsidP="00DF5281">
      <w:pPr>
        <w:rPr>
          <w:rFonts w:ascii="Times New Roman" w:hAnsi="Times New Roman" w:cs="Times New Roman"/>
          <w:sz w:val="28"/>
          <w:szCs w:val="28"/>
        </w:rPr>
      </w:pPr>
    </w:p>
    <w:p w:rsid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4D0B14" w:rsidRDefault="004D0B14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4D0B14" w:rsidRDefault="004D0B14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4D0B14" w:rsidRPr="00DF5281" w:rsidRDefault="004D0B14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  <w:r w:rsidRPr="00DF52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F5281">
        <w:rPr>
          <w:rFonts w:ascii="Times New Roman" w:hAnsi="Times New Roman" w:cs="Times New Roman"/>
          <w:sz w:val="20"/>
          <w:szCs w:val="20"/>
        </w:rPr>
        <w:t>Приложение к постановлению</w:t>
      </w: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  <w:r w:rsidRPr="00DF52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20222C">
        <w:rPr>
          <w:rFonts w:ascii="Times New Roman" w:hAnsi="Times New Roman" w:cs="Times New Roman"/>
          <w:sz w:val="20"/>
          <w:szCs w:val="20"/>
        </w:rPr>
        <w:t xml:space="preserve"> а</w:t>
      </w:r>
      <w:r w:rsidRPr="00DF5281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r w:rsidR="004D0B14">
        <w:rPr>
          <w:rFonts w:ascii="Times New Roman" w:hAnsi="Times New Roman" w:cs="Times New Roman"/>
          <w:sz w:val="20"/>
          <w:szCs w:val="20"/>
        </w:rPr>
        <w:t>Бобылевского МО РМР</w:t>
      </w:r>
      <w:r w:rsidRPr="00DF5281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  <w:r w:rsidRPr="00DF52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от </w:t>
      </w:r>
      <w:r w:rsidR="009C3C62">
        <w:rPr>
          <w:rFonts w:ascii="Times New Roman" w:hAnsi="Times New Roman" w:cs="Times New Roman"/>
          <w:sz w:val="20"/>
          <w:szCs w:val="20"/>
        </w:rPr>
        <w:t>30.12. 2021</w:t>
      </w:r>
      <w:r w:rsidRPr="00DF5281">
        <w:rPr>
          <w:rFonts w:ascii="Times New Roman" w:hAnsi="Times New Roman" w:cs="Times New Roman"/>
          <w:sz w:val="20"/>
          <w:szCs w:val="20"/>
        </w:rPr>
        <w:t xml:space="preserve">года № </w:t>
      </w:r>
      <w:r w:rsidR="009C3C62">
        <w:rPr>
          <w:rFonts w:ascii="Times New Roman" w:hAnsi="Times New Roman" w:cs="Times New Roman"/>
          <w:sz w:val="20"/>
          <w:szCs w:val="20"/>
        </w:rPr>
        <w:t>32</w:t>
      </w: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</w:p>
    <w:p w:rsidR="000938FF" w:rsidRPr="000938FF" w:rsidRDefault="000938FF" w:rsidP="00812A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8FF">
        <w:rPr>
          <w:rFonts w:ascii="Times New Roman" w:hAnsi="Times New Roman" w:cs="Times New Roman"/>
          <w:b/>
          <w:sz w:val="28"/>
          <w:szCs w:val="28"/>
        </w:rPr>
        <w:t>Паспорт</w:t>
      </w:r>
      <w:r w:rsidR="00812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8FF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77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686"/>
        <w:gridCol w:w="7087"/>
      </w:tblGrid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муниципальной</w:t>
            </w:r>
          </w:p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Развитие местного самоуправления в муниципальном образовании (далее</w:t>
            </w:r>
            <w:r w:rsidR="00DF5375"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по тексту 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F5375" w:rsidRPr="00DF5375">
              <w:rPr>
                <w:rFonts w:ascii="Times New Roman" w:hAnsi="Times New Roman" w:cs="Times New Roman"/>
                <w:sz w:val="28"/>
                <w:szCs w:val="28"/>
              </w:rPr>
              <w:t>муниципальная п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рограмма)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реализации полномочий, определенных законодательством и эффективности административно - </w:t>
            </w:r>
            <w:r w:rsidR="00DF53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правленческих процессов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 w:line="216" w:lineRule="auto"/>
              <w:ind w:firstLine="432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содействие в решении вопросов местного значения, 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 том числе путем укрепления материально-технической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базы органов местного самоуправления муниципального образования;</w:t>
            </w:r>
          </w:p>
          <w:p w:rsidR="000938FF" w:rsidRPr="00DF5375" w:rsidRDefault="000938FF" w:rsidP="00812AA7">
            <w:pPr>
              <w:spacing w:after="0" w:line="216" w:lineRule="auto"/>
              <w:ind w:firstLine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поддержка развития кадрового потенциала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в том числе путем содействия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подготовке, переподготовке и повышении </w:t>
            </w:r>
            <w:proofErr w:type="gramStart"/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квалификации кадров органов местного самоуправления муниципального образования</w:t>
            </w:r>
            <w:proofErr w:type="gramEnd"/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;</w:t>
            </w:r>
          </w:p>
          <w:p w:rsidR="000938FF" w:rsidRPr="00DF5375" w:rsidRDefault="000938FF" w:rsidP="00812AA7">
            <w:pPr>
              <w:spacing w:after="0" w:line="216" w:lineRule="auto"/>
              <w:ind w:firstLine="432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информационно-аналитическое и методическое обеспечение деятельности органов местного самоуправления 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муниципального образования</w:t>
            </w:r>
            <w:r w:rsid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 конечные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эффективного осуществления органами местного самоуправления муниципального образования полномочий, предусмотренных законодательством</w:t>
            </w: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9C3C62" w:rsidP="00812A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812AA7"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812AA7" w:rsidP="00812AA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Бюджет муниципального образования </w:t>
            </w:r>
          </w:p>
          <w:p w:rsidR="00812AA7" w:rsidRPr="00DF5375" w:rsidRDefault="00812AA7" w:rsidP="00812AA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ирования</w:t>
            </w: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812AA7" w:rsidP="00972000">
            <w:pPr>
              <w:spacing w:after="0"/>
              <w:rPr>
                <w:rFonts w:ascii="Times New Roman" w:hAnsi="Times New Roman" w:cs="Times New Roman"/>
              </w:rPr>
            </w:pP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F163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E47"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  <w:r w:rsidR="00F1630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 рублей прогнозно (сумма может корректироваться)</w:t>
            </w: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 показатели муниципальной программы (индикаторы)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812AA7" w:rsidP="00812AA7">
            <w:pPr>
              <w:autoSpaceDE w:val="0"/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1. Степень укомплектованности органов местного 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самоуправления муниципального образования материально-техническими средствами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вопросов местного значения.</w:t>
            </w:r>
          </w:p>
          <w:p w:rsidR="00812AA7" w:rsidRPr="00DF5375" w:rsidRDefault="00812AA7" w:rsidP="00812AA7">
            <w:pPr>
              <w:autoSpaceDE w:val="0"/>
              <w:spacing w:after="0" w:line="216" w:lineRule="auto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2.Степень </w:t>
            </w:r>
            <w:proofErr w:type="gramStart"/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открытости деятельности органов местного самоуправления муниципального образования</w:t>
            </w:r>
            <w:proofErr w:type="gramEnd"/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938FF" w:rsidRPr="00DF5375" w:rsidRDefault="000938FF" w:rsidP="000938FF">
      <w:pPr>
        <w:pageBreakBefore/>
        <w:spacing w:after="0"/>
        <w:rPr>
          <w:rFonts w:ascii="Times New Roman" w:hAnsi="Times New Roman" w:cs="Times New Roman"/>
        </w:rPr>
      </w:pPr>
    </w:p>
    <w:p w:rsidR="00DF5375" w:rsidRPr="004D0B14" w:rsidRDefault="00DF5375" w:rsidP="000938F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8FF" w:rsidRPr="004D0B14" w:rsidRDefault="000938FF" w:rsidP="000938F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14">
        <w:rPr>
          <w:rFonts w:ascii="Times New Roman" w:hAnsi="Times New Roman" w:cs="Times New Roman"/>
          <w:b/>
          <w:bCs/>
          <w:sz w:val="24"/>
          <w:szCs w:val="24"/>
        </w:rPr>
        <w:t>Характеристика сферы реализации Программы</w:t>
      </w:r>
    </w:p>
    <w:p w:rsidR="000938FF" w:rsidRPr="004D0B14" w:rsidRDefault="000938FF" w:rsidP="000938F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Прошедший этап реформирования местного самоуправления показал, что без поддержки муниципальные образования не смогут обеспечить проведение реформы местного самоуправления, создание необходимых условий для осуществления возложенных полномочий.</w:t>
      </w:r>
    </w:p>
    <w:p w:rsidR="000938FF" w:rsidRPr="004D0B14" w:rsidRDefault="000938FF" w:rsidP="000938F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Среди них: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1) недостаточная сбалансированность бюджетов муниципальных образований;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2) утрата большого числа социально значимых объектов муниципальной собственности в результате приватизации;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3) незавершенность формирования муниципальной собственности, в том числе муниципальных земель;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Низкий уровень эффективности осуществления местного самоуправления объясняется следующими причинами: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2) низким уровнем кадрового обеспечения органов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3) отстраненностью населения от процесса принятия решений по вопросам местного значения.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Настоящая Программа определяет основные направления поддержки развития местного самоуправления.</w:t>
      </w:r>
    </w:p>
    <w:p w:rsidR="00812AA7" w:rsidRPr="004D0B14" w:rsidRDefault="00812AA7" w:rsidP="004D0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8FF" w:rsidRPr="004D0B14" w:rsidRDefault="000938FF" w:rsidP="000938F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14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0938FF" w:rsidRPr="004D0B14" w:rsidRDefault="000938FF" w:rsidP="000938F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Целью Программы является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содействие в формировании нормативной правовой базы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содействие в развитии территориальных и организационных основ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органов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содействие в развитии и совершенствовании муниципальной службы;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создание системы информационно-аналитического и методического обеспечения деятельности органов местного самоуправления.</w:t>
      </w:r>
    </w:p>
    <w:p w:rsidR="00812AA7" w:rsidRPr="004D0B14" w:rsidRDefault="00812AA7" w:rsidP="00093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8FF" w:rsidRPr="004D0B14" w:rsidRDefault="000938FF" w:rsidP="00812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14"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  <w:r w:rsidR="00812AA7" w:rsidRPr="004D0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14">
        <w:rPr>
          <w:rFonts w:ascii="Times New Roman" w:hAnsi="Times New Roman" w:cs="Times New Roman"/>
          <w:b/>
          <w:sz w:val="24"/>
          <w:szCs w:val="24"/>
        </w:rPr>
        <w:t>об объемах и источниках финансового обеспечения муниципальной программы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6"/>
        <w:gridCol w:w="2267"/>
        <w:gridCol w:w="1842"/>
        <w:gridCol w:w="1841"/>
      </w:tblGrid>
      <w:tr w:rsidR="00812AA7" w:rsidRPr="000938FF" w:rsidTr="0020222C">
        <w:trPr>
          <w:trHeight w:val="1573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финансирования, всего</w:t>
            </w:r>
          </w:p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4A6930" w:rsidRPr="000938FF" w:rsidRDefault="004A6930" w:rsidP="00972000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A7" w:rsidRPr="000938FF" w:rsidTr="0020222C">
        <w:tblPrEx>
          <w:tblCellMar>
            <w:left w:w="75" w:type="dxa"/>
            <w:right w:w="75" w:type="dxa"/>
          </w:tblCellMar>
        </w:tblPrEx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A7" w:rsidRPr="000938FF" w:rsidTr="0020222C">
        <w:tblPrEx>
          <w:tblCellMar>
            <w:left w:w="75" w:type="dxa"/>
            <w:right w:w="75" w:type="dxa"/>
          </w:tblCellMar>
        </w:tblPrEx>
        <w:trPr>
          <w:trHeight w:val="451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6930" w:rsidRPr="000938FF" w:rsidRDefault="004A6930" w:rsidP="00972000">
            <w:pPr>
              <w:pStyle w:val="FORMATTEXT"/>
              <w:spacing w:line="216" w:lineRule="auto"/>
              <w:rPr>
                <w:bCs/>
                <w:color w:val="000001"/>
              </w:rPr>
            </w:pPr>
            <w:r w:rsidRPr="000938FF">
              <w:t>Техническое обеспечение органов местного самоуправления, приобретение оргтехники (приобретение оргтехники, комплектующих, стеллажей, канцтоваров и изделий из бумаги, заправка картриджей и другой расходный материал)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6930" w:rsidRPr="00CA50F5" w:rsidRDefault="004A6930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4A6930" w:rsidRPr="000938FF" w:rsidRDefault="004D0B14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Бобылевского</w:t>
            </w:r>
            <w:r w:rsidR="004A6930" w:rsidRPr="00CA5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930"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930" w:rsidRPr="000938FF" w:rsidRDefault="000D2E47" w:rsidP="00972000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3F9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A6930" w:rsidRPr="000938FF" w:rsidRDefault="004A6930" w:rsidP="00972000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A7" w:rsidRPr="000938FF" w:rsidTr="0020222C">
        <w:tblPrEx>
          <w:tblCellMar>
            <w:left w:w="75" w:type="dxa"/>
            <w:right w:w="75" w:type="dxa"/>
          </w:tblCellMar>
        </w:tblPrEx>
        <w:trPr>
          <w:trHeight w:val="480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6930" w:rsidRPr="004D0B14" w:rsidRDefault="004A6930" w:rsidP="00972000">
            <w:pPr>
              <w:pStyle w:val="ab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Модернизация</w:t>
            </w: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актуализация портала муниципального образования</w:t>
            </w:r>
            <w:r w:rsidR="004D0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>(обслуживание сайта,</w:t>
            </w:r>
            <w:r w:rsidR="004D0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>электронно-цифровая подпись), обеспечение интернетом, телевизионной и спец. связью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6930" w:rsidRPr="00CA50F5" w:rsidRDefault="004A6930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  <w:r w:rsidR="004D0B14" w:rsidRPr="004D0B14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Бобылевского МО</w:t>
            </w:r>
          </w:p>
          <w:p w:rsidR="004A6930" w:rsidRPr="000938FF" w:rsidRDefault="004A6930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6930" w:rsidRPr="000938FF" w:rsidRDefault="004A6930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6930" w:rsidRPr="000938FF" w:rsidRDefault="000D2E47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4D0B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20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AA7" w:rsidRPr="000938FF" w:rsidTr="0020222C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6930" w:rsidRPr="000938FF" w:rsidRDefault="004A6930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6930" w:rsidRPr="00CA50F5" w:rsidRDefault="004A6930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4A6930" w:rsidRPr="000938FF" w:rsidRDefault="004D0B14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Бобылевского </w:t>
            </w:r>
            <w:r w:rsidRPr="004D0B1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6930" w:rsidRPr="000938FF" w:rsidRDefault="004A6930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930" w:rsidRPr="000938FF" w:rsidRDefault="004A6930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930" w:rsidRPr="000938FF" w:rsidRDefault="004D0B14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4A6930" w:rsidRPr="000938FF" w:rsidRDefault="004A6930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930" w:rsidRPr="000938FF" w:rsidRDefault="004A6930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A7" w:rsidRPr="000938FF" w:rsidTr="0020222C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A6930" w:rsidRPr="000938FF" w:rsidRDefault="004A6930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4A6930" w:rsidRPr="00CA50F5" w:rsidRDefault="004A6930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4A6930" w:rsidRPr="000938FF" w:rsidRDefault="004D0B14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Бобылевского </w:t>
            </w:r>
            <w:r w:rsidRPr="004D0B1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A6930" w:rsidRPr="000938FF" w:rsidRDefault="004A6930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930" w:rsidRPr="000938FF" w:rsidRDefault="009C3C62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4A6930" w:rsidRPr="000938FF" w:rsidRDefault="004A6930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2C" w:rsidRPr="000938FF" w:rsidTr="0020222C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0222C" w:rsidRPr="000938FF" w:rsidRDefault="0020222C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повышению энергосбережения органов местного самоуправления 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0222C" w:rsidRPr="00CA50F5" w:rsidRDefault="0020222C" w:rsidP="009854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20222C" w:rsidRPr="000938FF" w:rsidRDefault="0020222C" w:rsidP="009854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Бобылевского </w:t>
            </w:r>
            <w:r w:rsidRPr="004D0B1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222C" w:rsidRPr="000938FF" w:rsidRDefault="0020222C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22C" w:rsidRPr="000938FF" w:rsidRDefault="0020222C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20222C" w:rsidRPr="000938FF" w:rsidRDefault="0020222C" w:rsidP="002022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8F" w:rsidRPr="000938FF" w:rsidTr="0020222C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5738F" w:rsidRDefault="0085738F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5738F" w:rsidRPr="00CA50F5" w:rsidRDefault="0085738F" w:rsidP="008573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5738F" w:rsidRPr="000938FF" w:rsidRDefault="0085738F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738F" w:rsidRDefault="0085738F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000" w:rsidTr="00972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4256" w:type="dxa"/>
            <w:vAlign w:val="center"/>
          </w:tcPr>
          <w:p w:rsidR="00972000" w:rsidRDefault="00972000" w:rsidP="00972000">
            <w:pPr>
              <w:pStyle w:val="a7"/>
              <w:tabs>
                <w:tab w:val="center" w:pos="751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950" w:type="dxa"/>
            <w:gridSpan w:val="3"/>
            <w:vAlign w:val="center"/>
          </w:tcPr>
          <w:p w:rsidR="00972000" w:rsidRDefault="000D2E47" w:rsidP="00972000">
            <w:pPr>
              <w:pStyle w:val="a7"/>
              <w:tabs>
                <w:tab w:val="center" w:pos="751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C3C62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</w:tbl>
    <w:p w:rsidR="00D2516C" w:rsidRPr="000938FF" w:rsidRDefault="00D2516C" w:rsidP="004D0B14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2516C" w:rsidRPr="000938FF" w:rsidSect="00812AA7">
      <w:pgSz w:w="11906" w:h="16838"/>
      <w:pgMar w:top="426" w:right="850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83802"/>
    <w:multiLevelType w:val="hybridMultilevel"/>
    <w:tmpl w:val="4420DC0E"/>
    <w:lvl w:ilvl="0" w:tplc="BE5673B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E60193"/>
    <w:multiLevelType w:val="hybridMultilevel"/>
    <w:tmpl w:val="980A325A"/>
    <w:lvl w:ilvl="0" w:tplc="6F4AE172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652F1"/>
    <w:multiLevelType w:val="hybridMultilevel"/>
    <w:tmpl w:val="01E88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75D2F"/>
    <w:multiLevelType w:val="hybridMultilevel"/>
    <w:tmpl w:val="3DA8D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01E79"/>
    <w:multiLevelType w:val="hybridMultilevel"/>
    <w:tmpl w:val="66CA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B5BEB"/>
    <w:multiLevelType w:val="hybridMultilevel"/>
    <w:tmpl w:val="19CE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20356"/>
    <w:multiLevelType w:val="hybridMultilevel"/>
    <w:tmpl w:val="E3304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E3912"/>
    <w:multiLevelType w:val="hybridMultilevel"/>
    <w:tmpl w:val="7EC8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A4ED1"/>
    <w:multiLevelType w:val="hybridMultilevel"/>
    <w:tmpl w:val="029C8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67179"/>
    <w:multiLevelType w:val="hybridMultilevel"/>
    <w:tmpl w:val="697AF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979B9"/>
    <w:multiLevelType w:val="hybridMultilevel"/>
    <w:tmpl w:val="1D34D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15672"/>
    <w:multiLevelType w:val="hybridMultilevel"/>
    <w:tmpl w:val="77D2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D39B7"/>
    <w:multiLevelType w:val="hybridMultilevel"/>
    <w:tmpl w:val="71E0FD40"/>
    <w:lvl w:ilvl="0" w:tplc="0EE483A2">
      <w:start w:val="1"/>
      <w:numFmt w:val="decimal"/>
      <w:lvlText w:val="%1."/>
      <w:lvlJc w:val="left"/>
      <w:pPr>
        <w:tabs>
          <w:tab w:val="num" w:pos="1297"/>
        </w:tabs>
        <w:ind w:left="1297" w:hanging="1155"/>
      </w:pPr>
    </w:lvl>
    <w:lvl w:ilvl="1" w:tplc="04190019">
      <w:start w:val="1"/>
      <w:numFmt w:val="decimal"/>
      <w:lvlText w:val="%2."/>
      <w:lvlJc w:val="left"/>
      <w:pPr>
        <w:tabs>
          <w:tab w:val="num" w:pos="874"/>
        </w:tabs>
        <w:ind w:left="87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4"/>
        </w:tabs>
        <w:ind w:left="159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4"/>
        </w:tabs>
        <w:ind w:left="231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4"/>
        </w:tabs>
        <w:ind w:left="303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4"/>
        </w:tabs>
        <w:ind w:left="375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4"/>
        </w:tabs>
        <w:ind w:left="447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4"/>
        </w:tabs>
        <w:ind w:left="519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4"/>
        </w:tabs>
        <w:ind w:left="5914" w:hanging="360"/>
      </w:pPr>
    </w:lvl>
  </w:abstractNum>
  <w:abstractNum w:abstractNumId="14">
    <w:nsid w:val="5FCF4840"/>
    <w:multiLevelType w:val="hybridMultilevel"/>
    <w:tmpl w:val="CF244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F3DC3"/>
    <w:multiLevelType w:val="hybridMultilevel"/>
    <w:tmpl w:val="A7A01FBE"/>
    <w:lvl w:ilvl="0" w:tplc="334A1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8"/>
  </w:num>
  <w:num w:numId="5">
    <w:abstractNumId w:val="11"/>
  </w:num>
  <w:num w:numId="6">
    <w:abstractNumId w:val="15"/>
  </w:num>
  <w:num w:numId="7">
    <w:abstractNumId w:val="6"/>
  </w:num>
  <w:num w:numId="8">
    <w:abstractNumId w:val="14"/>
  </w:num>
  <w:num w:numId="9">
    <w:abstractNumId w:val="10"/>
  </w:num>
  <w:num w:numId="10">
    <w:abstractNumId w:val="9"/>
  </w:num>
  <w:num w:numId="11">
    <w:abstractNumId w:val="5"/>
  </w:num>
  <w:num w:numId="12">
    <w:abstractNumId w:val="3"/>
  </w:num>
  <w:num w:numId="13">
    <w:abstractNumId w:val="4"/>
  </w:num>
  <w:num w:numId="14">
    <w:abstractNumId w:val="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65D"/>
    <w:rsid w:val="000178F9"/>
    <w:rsid w:val="0004168E"/>
    <w:rsid w:val="00092BF8"/>
    <w:rsid w:val="000938FF"/>
    <w:rsid w:val="00095BE7"/>
    <w:rsid w:val="000C09B8"/>
    <w:rsid w:val="000D2E47"/>
    <w:rsid w:val="000D6E5E"/>
    <w:rsid w:val="000F4B65"/>
    <w:rsid w:val="0013360C"/>
    <w:rsid w:val="00141E4B"/>
    <w:rsid w:val="00162A0D"/>
    <w:rsid w:val="001D1E36"/>
    <w:rsid w:val="001F2844"/>
    <w:rsid w:val="0020222C"/>
    <w:rsid w:val="00280E4F"/>
    <w:rsid w:val="00316A82"/>
    <w:rsid w:val="00322222"/>
    <w:rsid w:val="003415B1"/>
    <w:rsid w:val="003A0135"/>
    <w:rsid w:val="003A79BF"/>
    <w:rsid w:val="003E6CE9"/>
    <w:rsid w:val="00434A32"/>
    <w:rsid w:val="004523E2"/>
    <w:rsid w:val="00474FDD"/>
    <w:rsid w:val="004A6930"/>
    <w:rsid w:val="004D0B14"/>
    <w:rsid w:val="0050059B"/>
    <w:rsid w:val="005264D5"/>
    <w:rsid w:val="00541220"/>
    <w:rsid w:val="00557874"/>
    <w:rsid w:val="005B24BE"/>
    <w:rsid w:val="005D020C"/>
    <w:rsid w:val="005F7957"/>
    <w:rsid w:val="0061192B"/>
    <w:rsid w:val="00614E6A"/>
    <w:rsid w:val="0064574F"/>
    <w:rsid w:val="00646615"/>
    <w:rsid w:val="00653F98"/>
    <w:rsid w:val="00655DCB"/>
    <w:rsid w:val="00656E0A"/>
    <w:rsid w:val="00686D9C"/>
    <w:rsid w:val="00705719"/>
    <w:rsid w:val="007969A3"/>
    <w:rsid w:val="00812AA7"/>
    <w:rsid w:val="0084662F"/>
    <w:rsid w:val="0085738F"/>
    <w:rsid w:val="008A2F70"/>
    <w:rsid w:val="009424B6"/>
    <w:rsid w:val="00972000"/>
    <w:rsid w:val="009745B5"/>
    <w:rsid w:val="00976718"/>
    <w:rsid w:val="009A2BB1"/>
    <w:rsid w:val="009C3C62"/>
    <w:rsid w:val="009D5EBE"/>
    <w:rsid w:val="00A04D8B"/>
    <w:rsid w:val="00A32E0A"/>
    <w:rsid w:val="00AA6D62"/>
    <w:rsid w:val="00AB6026"/>
    <w:rsid w:val="00AC5885"/>
    <w:rsid w:val="00C7123A"/>
    <w:rsid w:val="00C82394"/>
    <w:rsid w:val="00C87BCD"/>
    <w:rsid w:val="00CA50F5"/>
    <w:rsid w:val="00CC01D9"/>
    <w:rsid w:val="00D00E4A"/>
    <w:rsid w:val="00D22E44"/>
    <w:rsid w:val="00D2516C"/>
    <w:rsid w:val="00D45C37"/>
    <w:rsid w:val="00D7565D"/>
    <w:rsid w:val="00D87F05"/>
    <w:rsid w:val="00DF5281"/>
    <w:rsid w:val="00DF5375"/>
    <w:rsid w:val="00E4493F"/>
    <w:rsid w:val="00E71712"/>
    <w:rsid w:val="00E7595B"/>
    <w:rsid w:val="00EC71A9"/>
    <w:rsid w:val="00ED3A39"/>
    <w:rsid w:val="00EF27DF"/>
    <w:rsid w:val="00F13A0D"/>
    <w:rsid w:val="00F16305"/>
    <w:rsid w:val="00F23909"/>
    <w:rsid w:val="00F64827"/>
    <w:rsid w:val="00F97E45"/>
    <w:rsid w:val="00FF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1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4D5"/>
    <w:pPr>
      <w:ind w:left="720"/>
      <w:contextualSpacing/>
    </w:pPr>
  </w:style>
  <w:style w:type="table" w:styleId="a6">
    <w:name w:val="Table Grid"/>
    <w:basedOn w:val="a1"/>
    <w:uiPriority w:val="59"/>
    <w:rsid w:val="00F6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D87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D87F05"/>
  </w:style>
  <w:style w:type="paragraph" w:styleId="a9">
    <w:name w:val="Body Text Indent"/>
    <w:basedOn w:val="a"/>
    <w:link w:val="aa"/>
    <w:rsid w:val="00FF47A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F4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6">
    <w:name w:val="WW8Num1z6"/>
    <w:rsid w:val="000938FF"/>
  </w:style>
  <w:style w:type="paragraph" w:customStyle="1" w:styleId="ConsPlusNormal">
    <w:name w:val="ConsPlusNormal"/>
    <w:rsid w:val="000938F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0938F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Cell">
    <w:name w:val="ConsPlusCell"/>
    <w:rsid w:val="000938FF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FORMATTEXT">
    <w:name w:val=".FORMATTEXT"/>
    <w:rsid w:val="000938F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b">
    <w:name w:val="No Spacing"/>
    <w:uiPriority w:val="1"/>
    <w:qFormat/>
    <w:rsid w:val="004D0B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1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4D5"/>
    <w:pPr>
      <w:ind w:left="720"/>
      <w:contextualSpacing/>
    </w:pPr>
  </w:style>
  <w:style w:type="table" w:styleId="a6">
    <w:name w:val="Table Grid"/>
    <w:basedOn w:val="a1"/>
    <w:uiPriority w:val="59"/>
    <w:rsid w:val="00F6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7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A008-83F6-41CC-8E80-5ABD70B3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55</cp:revision>
  <cp:lastPrinted>2019-10-21T14:28:00Z</cp:lastPrinted>
  <dcterms:created xsi:type="dcterms:W3CDTF">2014-04-25T04:45:00Z</dcterms:created>
  <dcterms:modified xsi:type="dcterms:W3CDTF">2022-01-10T08:42:00Z</dcterms:modified>
</cp:coreProperties>
</file>