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C6" w:rsidRPr="00E56DC6" w:rsidRDefault="00E56DC6" w:rsidP="00E56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DC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53440" cy="1066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C6" w:rsidRPr="00E56DC6" w:rsidRDefault="00E56DC6" w:rsidP="00E56D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6DC6" w:rsidRPr="00E56DC6" w:rsidRDefault="00E56DC6" w:rsidP="00E56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DC6">
        <w:rPr>
          <w:rFonts w:ascii="Times New Roman" w:eastAsia="Calibri" w:hAnsi="Times New Roman" w:cs="Times New Roman"/>
          <w:b/>
          <w:sz w:val="24"/>
          <w:szCs w:val="24"/>
        </w:rPr>
        <w:t>СОВЕТ</w:t>
      </w:r>
    </w:p>
    <w:p w:rsidR="00E56DC6" w:rsidRPr="00E56DC6" w:rsidRDefault="00E56DC6" w:rsidP="00E56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DC6">
        <w:rPr>
          <w:rFonts w:ascii="Times New Roman" w:eastAsia="Calibri" w:hAnsi="Times New Roman" w:cs="Times New Roman"/>
          <w:b/>
          <w:sz w:val="24"/>
          <w:szCs w:val="24"/>
        </w:rPr>
        <w:t>БОБЫЛЕВСКОГО МУНИЦИПАЛЬНОГО ОБРАЗОВАНИЯ</w:t>
      </w:r>
    </w:p>
    <w:p w:rsidR="00E56DC6" w:rsidRPr="00E56DC6" w:rsidRDefault="00E56DC6" w:rsidP="00E56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DC6">
        <w:rPr>
          <w:rFonts w:ascii="Times New Roman" w:eastAsia="Calibri" w:hAnsi="Times New Roman" w:cs="Times New Roman"/>
          <w:b/>
          <w:sz w:val="24"/>
          <w:szCs w:val="24"/>
        </w:rPr>
        <w:t>РОМАНОВСКОГО МУНИЦИПАЛЬНОГО РАЙОНА</w:t>
      </w:r>
    </w:p>
    <w:p w:rsidR="00E56DC6" w:rsidRPr="00E56DC6" w:rsidRDefault="00E56DC6" w:rsidP="00E56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DC6">
        <w:rPr>
          <w:rFonts w:ascii="Times New Roman" w:eastAsia="Calibri" w:hAnsi="Times New Roman" w:cs="Times New Roman"/>
          <w:b/>
          <w:sz w:val="24"/>
          <w:szCs w:val="24"/>
        </w:rPr>
        <w:t>САРАТОВСКОЙ ОБЛАСТИ</w:t>
      </w:r>
    </w:p>
    <w:p w:rsidR="00E56DC6" w:rsidRPr="00E56DC6" w:rsidRDefault="00E56DC6" w:rsidP="00E56D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6DC6" w:rsidRPr="00E56DC6" w:rsidRDefault="00E56DC6" w:rsidP="00E56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DC6">
        <w:rPr>
          <w:rFonts w:ascii="Times New Roman" w:eastAsia="Calibri" w:hAnsi="Times New Roman" w:cs="Times New Roman"/>
          <w:b/>
          <w:sz w:val="24"/>
          <w:szCs w:val="24"/>
        </w:rPr>
        <w:t>РЕШЕНИЕ № 130</w:t>
      </w:r>
    </w:p>
    <w:p w:rsidR="00E56DC6" w:rsidRPr="00E56DC6" w:rsidRDefault="00E56DC6" w:rsidP="00E56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6DC6" w:rsidRPr="00E56DC6" w:rsidRDefault="00042CC8" w:rsidP="00E56D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E56DC6" w:rsidRPr="00E56DC6">
        <w:rPr>
          <w:rFonts w:ascii="Times New Roman" w:eastAsia="Calibri" w:hAnsi="Times New Roman" w:cs="Times New Roman"/>
          <w:b/>
          <w:sz w:val="24"/>
          <w:szCs w:val="24"/>
        </w:rPr>
        <w:t>.06.2022 год                                                                                                       с.Бобылевка</w:t>
      </w:r>
    </w:p>
    <w:p w:rsidR="00E56DC6" w:rsidRPr="00E56DC6" w:rsidRDefault="00E56DC6" w:rsidP="00E56DC6">
      <w:pPr>
        <w:spacing w:after="0" w:line="240" w:lineRule="auto"/>
        <w:rPr>
          <w:rFonts w:ascii="Calibri" w:eastAsia="Calibri" w:hAnsi="Calibri" w:cs="Times New Roman"/>
        </w:rPr>
      </w:pPr>
    </w:p>
    <w:p w:rsidR="00E56DC6" w:rsidRPr="00E56DC6" w:rsidRDefault="00E56DC6" w:rsidP="00E56DC6">
      <w:pPr>
        <w:spacing w:after="0" w:line="240" w:lineRule="auto"/>
        <w:rPr>
          <w:rFonts w:ascii="Calibri" w:eastAsia="Calibri" w:hAnsi="Calibri" w:cs="Times New Roman"/>
        </w:rPr>
      </w:pPr>
    </w:p>
    <w:p w:rsidR="00E56DC6" w:rsidRPr="00E56DC6" w:rsidRDefault="00E56DC6" w:rsidP="00E56DC6">
      <w:pPr>
        <w:spacing w:after="0" w:line="240" w:lineRule="auto"/>
        <w:rPr>
          <w:rFonts w:ascii="Calibri" w:eastAsia="Calibri" w:hAnsi="Calibri" w:cs="Times New Roman"/>
        </w:rPr>
      </w:pPr>
    </w:p>
    <w:p w:rsidR="002240D0" w:rsidRDefault="00E56DC6" w:rsidP="00E56D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40D0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</w:t>
      </w:r>
      <w:proofErr w:type="gramStart"/>
      <w:r w:rsidRPr="002240D0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</w:p>
    <w:p w:rsidR="00E56DC6" w:rsidRPr="002240D0" w:rsidRDefault="00E56DC6" w:rsidP="00E56D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40D0">
        <w:rPr>
          <w:rFonts w:ascii="Times New Roman" w:eastAsia="Calibri" w:hAnsi="Times New Roman" w:cs="Times New Roman"/>
          <w:b/>
          <w:sz w:val="24"/>
          <w:szCs w:val="24"/>
        </w:rPr>
        <w:t xml:space="preserve"> Решение Совета Бобылевского </w:t>
      </w:r>
    </w:p>
    <w:p w:rsidR="002240D0" w:rsidRDefault="00E56DC6" w:rsidP="00E56D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40D0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E56DC6" w:rsidRPr="002240D0" w:rsidRDefault="00E56DC6" w:rsidP="00E56D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40D0">
        <w:rPr>
          <w:rFonts w:ascii="Times New Roman" w:eastAsia="Calibri" w:hAnsi="Times New Roman" w:cs="Times New Roman"/>
          <w:b/>
          <w:sz w:val="24"/>
          <w:szCs w:val="24"/>
        </w:rPr>
        <w:t xml:space="preserve"> Романовского муниципального </w:t>
      </w:r>
    </w:p>
    <w:p w:rsidR="00E56DC6" w:rsidRPr="002240D0" w:rsidRDefault="00E56DC6" w:rsidP="00E56D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40D0">
        <w:rPr>
          <w:rFonts w:ascii="Times New Roman" w:eastAsia="Calibri" w:hAnsi="Times New Roman" w:cs="Times New Roman"/>
          <w:b/>
          <w:sz w:val="24"/>
          <w:szCs w:val="24"/>
        </w:rPr>
        <w:t>района Саратовской области от 12.11.2012 №172 "Об установлении</w:t>
      </w:r>
    </w:p>
    <w:p w:rsidR="00D61DC7" w:rsidRPr="002240D0" w:rsidRDefault="00E56DC6" w:rsidP="00920E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40D0">
        <w:rPr>
          <w:rFonts w:ascii="Times New Roman" w:eastAsia="Calibri" w:hAnsi="Times New Roman" w:cs="Times New Roman"/>
          <w:b/>
          <w:sz w:val="24"/>
          <w:szCs w:val="24"/>
        </w:rPr>
        <w:t>земельного налога</w:t>
      </w:r>
      <w:r w:rsidR="00BF652E">
        <w:rPr>
          <w:rFonts w:ascii="Times New Roman" w:eastAsia="Calibri" w:hAnsi="Times New Roman" w:cs="Times New Roman"/>
          <w:b/>
          <w:sz w:val="24"/>
          <w:szCs w:val="24"/>
        </w:rPr>
        <w:t>».</w:t>
      </w:r>
      <w:bookmarkStart w:id="0" w:name="_GoBack"/>
      <w:bookmarkEnd w:id="0"/>
    </w:p>
    <w:p w:rsidR="00E56DC6" w:rsidRPr="00E56DC6" w:rsidRDefault="00E56DC6" w:rsidP="00E56D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6DC6" w:rsidRPr="00E56DC6" w:rsidRDefault="00E56DC6" w:rsidP="00E56DC6">
      <w:pPr>
        <w:jc w:val="both"/>
        <w:rPr>
          <w:rFonts w:ascii="Times New Roman" w:eastAsia="Calibri" w:hAnsi="Times New Roman" w:cs="Times New Roman"/>
        </w:rPr>
      </w:pPr>
    </w:p>
    <w:p w:rsidR="00E56DC6" w:rsidRPr="00E56DC6" w:rsidRDefault="00E56DC6" w:rsidP="00E56DC6">
      <w:pPr>
        <w:jc w:val="both"/>
        <w:rPr>
          <w:rFonts w:ascii="Times New Roman" w:eastAsia="Calibri" w:hAnsi="Times New Roman" w:cs="Times New Roman"/>
        </w:rPr>
      </w:pPr>
      <w:r w:rsidRPr="00E56DC6">
        <w:rPr>
          <w:rFonts w:ascii="Times New Roman" w:eastAsia="Calibri" w:hAnsi="Times New Roman" w:cs="Times New Roman"/>
        </w:rPr>
        <w:t>В соответствии с Налоговым Кодексом Российской Федерации Совет Бобылевского муниципального образования Романовского муниципального района Саратовской области</w:t>
      </w:r>
      <w:r w:rsidR="00372092">
        <w:rPr>
          <w:rFonts w:ascii="Times New Roman" w:eastAsia="Calibri" w:hAnsi="Times New Roman" w:cs="Times New Roman"/>
        </w:rPr>
        <w:t xml:space="preserve"> и Уставом Бобылевского муниципального образования Романовского муниципального района Саратовской области.</w:t>
      </w:r>
    </w:p>
    <w:p w:rsidR="00E56DC6" w:rsidRPr="00E56DC6" w:rsidRDefault="00E56DC6" w:rsidP="00E56DC6">
      <w:pPr>
        <w:rPr>
          <w:rFonts w:ascii="Calibri" w:eastAsia="Calibri" w:hAnsi="Calibri" w:cs="Times New Roman"/>
        </w:rPr>
      </w:pPr>
    </w:p>
    <w:p w:rsidR="00E56DC6" w:rsidRPr="00E56DC6" w:rsidRDefault="00E56DC6" w:rsidP="00E56DC6">
      <w:pPr>
        <w:rPr>
          <w:rFonts w:ascii="Times New Roman" w:eastAsia="Calibri" w:hAnsi="Times New Roman" w:cs="Times New Roman"/>
          <w:sz w:val="24"/>
          <w:szCs w:val="24"/>
        </w:rPr>
      </w:pPr>
      <w:r w:rsidRPr="00E56DC6">
        <w:rPr>
          <w:rFonts w:ascii="Calibri" w:eastAsia="Calibri" w:hAnsi="Calibri" w:cs="Times New Roman"/>
        </w:rPr>
        <w:t xml:space="preserve">                                                                  </w:t>
      </w:r>
      <w:proofErr w:type="gramStart"/>
      <w:r w:rsidRPr="00E56DC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E56DC6">
        <w:rPr>
          <w:rFonts w:ascii="Times New Roman" w:eastAsia="Calibri" w:hAnsi="Times New Roman" w:cs="Times New Roman"/>
          <w:sz w:val="24"/>
          <w:szCs w:val="24"/>
        </w:rPr>
        <w:t xml:space="preserve"> Е Ш И Л:</w:t>
      </w:r>
    </w:p>
    <w:p w:rsidR="00372092" w:rsidRDefault="00E56DC6" w:rsidP="00372092">
      <w:pPr>
        <w:rPr>
          <w:rFonts w:ascii="Times New Roman" w:eastAsia="Calibri" w:hAnsi="Times New Roman" w:cs="Times New Roman"/>
          <w:sz w:val="24"/>
          <w:szCs w:val="24"/>
        </w:rPr>
      </w:pPr>
      <w:r w:rsidRPr="00E56DC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20EE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56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EE9">
        <w:rPr>
          <w:rFonts w:ascii="Times New Roman" w:eastAsia="Calibri" w:hAnsi="Times New Roman" w:cs="Times New Roman"/>
          <w:sz w:val="24"/>
          <w:szCs w:val="24"/>
        </w:rPr>
        <w:t>Дополнить</w:t>
      </w:r>
      <w:r w:rsidRPr="00E56DC6">
        <w:rPr>
          <w:rFonts w:ascii="Times New Roman" w:eastAsia="Calibri" w:hAnsi="Times New Roman" w:cs="Times New Roman"/>
          <w:sz w:val="24"/>
          <w:szCs w:val="24"/>
        </w:rPr>
        <w:t xml:space="preserve">  Решение Совета Бобылевского муниципального образования Романовского муниципального района Саратовской области от 12.11.2012 №172 "Об установлении земельного налога</w:t>
      </w:r>
      <w:r w:rsidR="00920EE9">
        <w:rPr>
          <w:rFonts w:ascii="Times New Roman" w:eastAsia="Calibri" w:hAnsi="Times New Roman" w:cs="Times New Roman"/>
          <w:sz w:val="24"/>
          <w:szCs w:val="24"/>
        </w:rPr>
        <w:t>, п</w:t>
      </w:r>
      <w:r w:rsidR="00372092">
        <w:rPr>
          <w:rFonts w:ascii="Times New Roman" w:eastAsia="Calibri" w:hAnsi="Times New Roman" w:cs="Times New Roman"/>
          <w:sz w:val="24"/>
          <w:szCs w:val="24"/>
        </w:rPr>
        <w:t>ункт</w:t>
      </w:r>
      <w:r w:rsidR="00920EE9">
        <w:rPr>
          <w:rFonts w:ascii="Times New Roman" w:eastAsia="Calibri" w:hAnsi="Times New Roman" w:cs="Times New Roman"/>
          <w:sz w:val="24"/>
          <w:szCs w:val="24"/>
        </w:rPr>
        <w:t>ом</w:t>
      </w:r>
      <w:r w:rsidR="00372092">
        <w:rPr>
          <w:rFonts w:ascii="Times New Roman" w:eastAsia="Calibri" w:hAnsi="Times New Roman" w:cs="Times New Roman"/>
          <w:sz w:val="24"/>
          <w:szCs w:val="24"/>
        </w:rPr>
        <w:t xml:space="preserve"> 11</w:t>
      </w:r>
      <w:r w:rsidR="000450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EE9">
        <w:rPr>
          <w:rFonts w:ascii="Times New Roman" w:eastAsia="Calibri" w:hAnsi="Times New Roman" w:cs="Times New Roman"/>
          <w:sz w:val="24"/>
          <w:szCs w:val="24"/>
        </w:rPr>
        <w:t>следующего содержания</w:t>
      </w:r>
      <w:r w:rsidR="000450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56DC6" w:rsidRPr="00372092" w:rsidRDefault="00E56DC6" w:rsidP="00372092">
      <w:pPr>
        <w:rPr>
          <w:rFonts w:ascii="Times New Roman" w:eastAsia="Calibri" w:hAnsi="Times New Roman" w:cs="Times New Roman"/>
          <w:sz w:val="24"/>
          <w:szCs w:val="24"/>
        </w:rPr>
      </w:pPr>
      <w:r w:rsidRPr="00045000">
        <w:rPr>
          <w:rFonts w:ascii="Times New Roman" w:eastAsia="Calibri" w:hAnsi="Times New Roman" w:cs="Times New Roman"/>
          <w:sz w:val="24"/>
          <w:szCs w:val="24"/>
        </w:rPr>
        <w:t>Дополнительно к категориям налогоплательщиков, определенным статьей 395 Налогового кодекса Российской Федерации и настоящим решением освобождаются от налогообложения организации и физические лица, в отношении земельных участков, занятых приютами для животных.</w:t>
      </w:r>
    </w:p>
    <w:p w:rsidR="00E56DC6" w:rsidRPr="00045000" w:rsidRDefault="00E56DC6" w:rsidP="00E56D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00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Налоговым кодексом Российской Федерации для </w:t>
      </w:r>
      <w:proofErr w:type="gramStart"/>
      <w:r w:rsidRPr="00045000">
        <w:rPr>
          <w:rFonts w:ascii="Times New Roman" w:eastAsia="Calibri" w:hAnsi="Times New Roman" w:cs="Times New Roman"/>
          <w:sz w:val="24"/>
          <w:szCs w:val="24"/>
        </w:rPr>
        <w:t>применения</w:t>
      </w:r>
      <w:proofErr w:type="gramEnd"/>
      <w:r w:rsidRPr="00045000">
        <w:rPr>
          <w:rFonts w:ascii="Times New Roman" w:eastAsia="Calibri" w:hAnsi="Times New Roman" w:cs="Times New Roman"/>
          <w:sz w:val="24"/>
          <w:szCs w:val="24"/>
        </w:rPr>
        <w:t xml:space="preserve"> установленной настоящим пунктом льготы по земельному налогу налогоплательщики, имеющие право на налоговую льготу, представляют в налоговый орган заявление о предоставлении налоговой льготы, а также вправе представить документы, подтверждающие право налого</w:t>
      </w:r>
      <w:r w:rsidR="00372092" w:rsidRPr="00045000">
        <w:rPr>
          <w:rFonts w:ascii="Times New Roman" w:eastAsia="Calibri" w:hAnsi="Times New Roman" w:cs="Times New Roman"/>
          <w:sz w:val="24"/>
          <w:szCs w:val="24"/>
        </w:rPr>
        <w:t>плательщика на налоговую льготу</w:t>
      </w:r>
      <w:r w:rsidRPr="000450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6DC6" w:rsidRPr="00E56DC6" w:rsidRDefault="00E56DC6" w:rsidP="0037209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DC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E56DC6" w:rsidRPr="00E56DC6" w:rsidRDefault="00E56DC6" w:rsidP="00E56DC6">
      <w:pPr>
        <w:rPr>
          <w:rFonts w:ascii="Times New Roman" w:eastAsia="Calibri" w:hAnsi="Times New Roman" w:cs="Times New Roman"/>
          <w:sz w:val="24"/>
          <w:szCs w:val="24"/>
        </w:rPr>
      </w:pPr>
      <w:r w:rsidRPr="00E56D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="0037209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56D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56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в информационном сборнике «Бобылевский вестник»  и  на официальном сайте Бобылевского муниципального образования Романовского района  Саратовской области</w:t>
      </w:r>
      <w:r w:rsidRPr="00E56DC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E56DC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bobilevka</w:t>
      </w:r>
      <w:proofErr w:type="spellEnd"/>
      <w:r w:rsidRPr="00E56DC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E56DC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E5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DC6" w:rsidRPr="00E56DC6" w:rsidRDefault="00E56DC6" w:rsidP="00E56D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3720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56DC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E56DC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56DC6">
        <w:rPr>
          <w:rFonts w:ascii="Times New Roman" w:eastAsia="Calibri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E56DC6" w:rsidRPr="00E56DC6" w:rsidRDefault="00E56DC6" w:rsidP="00E56D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DC6" w:rsidRPr="00E56DC6" w:rsidRDefault="00E56DC6" w:rsidP="00E56D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56DC6" w:rsidRPr="00E56DC6" w:rsidRDefault="00E56DC6" w:rsidP="00E56DC6">
      <w:pPr>
        <w:rPr>
          <w:rFonts w:ascii="Times New Roman" w:eastAsia="Calibri" w:hAnsi="Times New Roman" w:cs="Times New Roman"/>
          <w:sz w:val="24"/>
          <w:szCs w:val="24"/>
        </w:rPr>
      </w:pPr>
    </w:p>
    <w:p w:rsidR="00E56DC6" w:rsidRPr="00E56DC6" w:rsidRDefault="00E56DC6" w:rsidP="00E56DC6">
      <w:pPr>
        <w:rPr>
          <w:rFonts w:ascii="Times New Roman" w:eastAsia="Calibri" w:hAnsi="Times New Roman" w:cs="Times New Roman"/>
          <w:sz w:val="24"/>
          <w:szCs w:val="24"/>
        </w:rPr>
      </w:pPr>
    </w:p>
    <w:p w:rsidR="00E56DC6" w:rsidRPr="00E56DC6" w:rsidRDefault="00E56DC6" w:rsidP="00E56D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56DC6">
        <w:rPr>
          <w:rFonts w:ascii="Times New Roman" w:eastAsia="Calibri" w:hAnsi="Times New Roman" w:cs="Times New Roman"/>
          <w:b/>
          <w:sz w:val="24"/>
          <w:szCs w:val="24"/>
        </w:rPr>
        <w:t>Глава Бобылевского</w:t>
      </w:r>
    </w:p>
    <w:p w:rsidR="00E56DC6" w:rsidRPr="00E56DC6" w:rsidRDefault="00E56DC6" w:rsidP="00E56D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56DC6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                                                                   А.И. Сложеникин</w:t>
      </w:r>
    </w:p>
    <w:sectPr w:rsidR="00E56DC6" w:rsidRPr="00E56DC6" w:rsidSect="0017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846"/>
    <w:rsid w:val="00042CC8"/>
    <w:rsid w:val="00045000"/>
    <w:rsid w:val="001710AC"/>
    <w:rsid w:val="002240D0"/>
    <w:rsid w:val="00372092"/>
    <w:rsid w:val="004B6846"/>
    <w:rsid w:val="00832765"/>
    <w:rsid w:val="00920EE9"/>
    <w:rsid w:val="00BF652E"/>
    <w:rsid w:val="00D61DC7"/>
    <w:rsid w:val="00E5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3CDF-FB3A-4B3B-8C98-8FF7A478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2022-06-20T05:17:00Z</dcterms:created>
  <dcterms:modified xsi:type="dcterms:W3CDTF">2022-06-22T06:06:00Z</dcterms:modified>
</cp:coreProperties>
</file>